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AB2D" w14:textId="40A5E184" w:rsidR="00B417C6" w:rsidRPr="002F3F3B" w:rsidRDefault="002F3F3B" w:rsidP="002F3F3B">
      <w:pPr>
        <w:spacing w:after="0"/>
        <w:rPr>
          <w:b/>
          <w:bCs/>
          <w:color w:val="3333CC"/>
          <w:sz w:val="32"/>
          <w:szCs w:val="32"/>
        </w:rPr>
      </w:pPr>
      <w:r w:rsidRPr="002F3F3B">
        <w:rPr>
          <w:b/>
          <w:bCs/>
          <w:noProof/>
          <w:color w:val="3333CC"/>
          <w:sz w:val="32"/>
          <w:szCs w:val="32"/>
        </w:rPr>
        <w:drawing>
          <wp:anchor distT="0" distB="0" distL="114300" distR="114300" simplePos="0" relativeHeight="251658240" behindDoc="0" locked="0" layoutInCell="1" allowOverlap="1" wp14:anchorId="4C0C6AF1" wp14:editId="05E34DFF">
            <wp:simplePos x="0" y="0"/>
            <wp:positionH relativeFrom="column">
              <wp:posOffset>5426075</wp:posOffset>
            </wp:positionH>
            <wp:positionV relativeFrom="paragraph">
              <wp:posOffset>-697865</wp:posOffset>
            </wp:positionV>
            <wp:extent cx="1495425" cy="1004503"/>
            <wp:effectExtent l="0" t="0" r="0" b="5715"/>
            <wp:wrapNone/>
            <wp:docPr id="87558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89832" name="Picture 875589832"/>
                    <pic:cNvPicPr/>
                  </pic:nvPicPr>
                  <pic:blipFill rotWithShape="1">
                    <a:blip r:embed="rId10" cstate="print">
                      <a:extLst>
                        <a:ext uri="{28A0092B-C50C-407E-A947-70E740481C1C}">
                          <a14:useLocalDpi xmlns:a14="http://schemas.microsoft.com/office/drawing/2010/main" val="0"/>
                        </a:ext>
                      </a:extLst>
                    </a:blip>
                    <a:srcRect l="18265" t="30041" r="53034" b="31169"/>
                    <a:stretch>
                      <a:fillRect/>
                    </a:stretch>
                  </pic:blipFill>
                  <pic:spPr bwMode="auto">
                    <a:xfrm>
                      <a:off x="0" y="0"/>
                      <a:ext cx="1495425" cy="10045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3F3B">
        <w:rPr>
          <w:b/>
          <w:bCs/>
          <w:color w:val="3333CC"/>
          <w:sz w:val="32"/>
          <w:szCs w:val="32"/>
        </w:rPr>
        <w:t xml:space="preserve">Call for </w:t>
      </w:r>
      <w:r w:rsidR="00197C1E">
        <w:rPr>
          <w:b/>
          <w:bCs/>
          <w:color w:val="3333CC"/>
          <w:sz w:val="32"/>
          <w:szCs w:val="32"/>
        </w:rPr>
        <w:t xml:space="preserve">Case Studies and Discussion(s).  </w:t>
      </w:r>
    </w:p>
    <w:p w14:paraId="497D5E0C" w14:textId="77777777" w:rsidR="002F3F3B" w:rsidRDefault="002F3F3B" w:rsidP="002F3F3B">
      <w:pPr>
        <w:spacing w:after="0"/>
      </w:pPr>
    </w:p>
    <w:p w14:paraId="34344AF4" w14:textId="77777777" w:rsidR="00197C1E" w:rsidRDefault="002F3F3B" w:rsidP="002F3F3B">
      <w:pPr>
        <w:spacing w:after="0"/>
      </w:pPr>
      <w:r w:rsidRPr="002F3F3B">
        <w:t xml:space="preserve">The Active Wellbeing Leadership Conference brings together leaders, practitioners and partners who are shaping healthier, more active communities. We are seeking </w:t>
      </w:r>
      <w:r w:rsidR="00197C1E">
        <w:t xml:space="preserve">a range of best practice and </w:t>
      </w:r>
      <w:r w:rsidRPr="002F3F3B">
        <w:t xml:space="preserve">exemplar </w:t>
      </w:r>
      <w:r w:rsidR="00197C1E">
        <w:t xml:space="preserve">work to be shared at the </w:t>
      </w:r>
      <w:r w:rsidRPr="002F3F3B">
        <w:t>conference, showing how active wellbeing is being delivered in practice through leadership, partnership and innovation.</w:t>
      </w:r>
      <w:r w:rsidR="00197C1E">
        <w:t xml:space="preserve"> </w:t>
      </w:r>
    </w:p>
    <w:p w14:paraId="1FD2389B" w14:textId="77777777" w:rsidR="00197C1E" w:rsidRDefault="00197C1E" w:rsidP="002F3F3B">
      <w:pPr>
        <w:spacing w:after="0"/>
      </w:pPr>
    </w:p>
    <w:p w14:paraId="115CA1D2" w14:textId="1CC1CC0F" w:rsidR="00197C1E" w:rsidRDefault="00197C1E" w:rsidP="002F3F3B">
      <w:pPr>
        <w:spacing w:after="0"/>
      </w:pPr>
      <w:r>
        <w:t xml:space="preserve">There are three ways you might like to lead a session on </w:t>
      </w:r>
      <w:r w:rsidR="0037179D">
        <w:t>‘</w:t>
      </w:r>
      <w:r>
        <w:t>sharing</w:t>
      </w:r>
      <w:r w:rsidR="0037179D">
        <w:t>’</w:t>
      </w:r>
      <w:r>
        <w:t xml:space="preserve"> as below:</w:t>
      </w:r>
    </w:p>
    <w:p w14:paraId="2C8B34BD" w14:textId="77777777" w:rsidR="00197C1E" w:rsidRDefault="00197C1E" w:rsidP="002F3F3B">
      <w:pPr>
        <w:spacing w:after="0"/>
      </w:pPr>
    </w:p>
    <w:p w14:paraId="422981FE" w14:textId="7730D082" w:rsidR="00197C1E" w:rsidRDefault="00197C1E" w:rsidP="00197C1E">
      <w:pPr>
        <w:pStyle w:val="ListParagraph"/>
        <w:numPr>
          <w:ilvl w:val="0"/>
          <w:numId w:val="6"/>
        </w:numPr>
        <w:spacing w:after="0"/>
      </w:pPr>
      <w:r w:rsidRPr="00CA4464">
        <w:rPr>
          <w:b/>
          <w:bCs/>
        </w:rPr>
        <w:t xml:space="preserve">Best and </w:t>
      </w:r>
      <w:r w:rsidR="0037179D" w:rsidRPr="00CA4464">
        <w:rPr>
          <w:b/>
          <w:bCs/>
        </w:rPr>
        <w:t>n</w:t>
      </w:r>
      <w:r w:rsidRPr="00CA4464">
        <w:rPr>
          <w:b/>
          <w:bCs/>
        </w:rPr>
        <w:t>ext practice</w:t>
      </w:r>
      <w:r w:rsidR="0037179D" w:rsidRPr="0037179D">
        <w:t xml:space="preserve"> </w:t>
      </w:r>
      <w:r w:rsidR="0037179D">
        <w:t>- This is work around place-based change that is so good that we need to be doing more of it at greater pace and scale.</w:t>
      </w:r>
    </w:p>
    <w:p w14:paraId="40D7D9CC" w14:textId="3FFCFA63" w:rsidR="0037179D" w:rsidRDefault="00197C1E" w:rsidP="0037179D">
      <w:pPr>
        <w:pStyle w:val="ListParagraph"/>
        <w:numPr>
          <w:ilvl w:val="0"/>
          <w:numId w:val="6"/>
        </w:numPr>
        <w:spacing w:after="0"/>
      </w:pPr>
      <w:r w:rsidRPr="00CA4464">
        <w:rPr>
          <w:b/>
          <w:bCs/>
        </w:rPr>
        <w:t>Church of Fail</w:t>
      </w:r>
      <w:r w:rsidR="0037179D" w:rsidRPr="00CA4464">
        <w:rPr>
          <w:b/>
          <w:bCs/>
        </w:rPr>
        <w:t>(!)</w:t>
      </w:r>
      <w:r>
        <w:t xml:space="preserve"> </w:t>
      </w:r>
      <w:r w:rsidR="0037179D">
        <w:t>- These are examples, where you have tried, but they didn’t entirely work</w:t>
      </w:r>
      <w:r w:rsidR="00580BB6">
        <w:t xml:space="preserve"> out as planned</w:t>
      </w:r>
      <w:r w:rsidR="00AC26EC">
        <w:t>!</w:t>
      </w:r>
      <w:r w:rsidR="00580BB6">
        <w:t xml:space="preserve"> </w:t>
      </w:r>
      <w:r w:rsidR="00AC26EC">
        <w:t xml:space="preserve"> B</w:t>
      </w:r>
      <w:r w:rsidR="0037179D">
        <w:t xml:space="preserve">ut you learnt so much from it, that you absolutely must share it to benefit others! </w:t>
      </w:r>
    </w:p>
    <w:p w14:paraId="40AB77B6" w14:textId="7464037D" w:rsidR="00CA4464" w:rsidRDefault="00197C1E" w:rsidP="00CA4464">
      <w:pPr>
        <w:pStyle w:val="ListParagraph"/>
        <w:numPr>
          <w:ilvl w:val="0"/>
          <w:numId w:val="6"/>
        </w:numPr>
        <w:spacing w:after="0"/>
      </w:pPr>
      <w:r w:rsidRPr="00CA4464">
        <w:rPr>
          <w:b/>
          <w:bCs/>
        </w:rPr>
        <w:t xml:space="preserve">Curiosity </w:t>
      </w:r>
      <w:r w:rsidR="00AC26EC" w:rsidRPr="00CA4464">
        <w:rPr>
          <w:b/>
          <w:bCs/>
        </w:rPr>
        <w:t>Corners</w:t>
      </w:r>
      <w:r w:rsidR="00AC26EC">
        <w:t xml:space="preserve"> -</w:t>
      </w:r>
      <w:r w:rsidR="00CA4464">
        <w:t xml:space="preserve"> This is a topic, area of practice, or view of the future that you want to explore and want to know if anyone else either already knows about it, or want(s) to explore it with you. </w:t>
      </w:r>
    </w:p>
    <w:p w14:paraId="5436D45E" w14:textId="0D1C5989" w:rsidR="00197C1E" w:rsidRDefault="00197C1E" w:rsidP="00CA4464">
      <w:pPr>
        <w:spacing w:after="0"/>
        <w:ind w:left="50"/>
      </w:pPr>
    </w:p>
    <w:p w14:paraId="576F2D7C" w14:textId="01A82275" w:rsidR="00CA4464" w:rsidRDefault="00CA4464" w:rsidP="00CA4464">
      <w:pPr>
        <w:spacing w:after="0"/>
        <w:ind w:left="50"/>
      </w:pPr>
      <w:r>
        <w:t>For each of the options we ask you to complete relevant section(s) of the form below</w:t>
      </w:r>
      <w:r w:rsidR="00C91BF0">
        <w:t xml:space="preserve">. </w:t>
      </w:r>
      <w:r>
        <w:t>We imagine successful sharing examples probably need about 10mins pitch</w:t>
      </w:r>
      <w:r w:rsidR="00224069">
        <w:t>,</w:t>
      </w:r>
      <w:r>
        <w:t xml:space="preserve"> or explanation</w:t>
      </w:r>
      <w:r w:rsidR="00224069">
        <w:t xml:space="preserve"> to a small group of 10-15 attendees,</w:t>
      </w:r>
      <w:r>
        <w:t xml:space="preserve"> and then plentiful time </w:t>
      </w:r>
      <w:r w:rsidR="00224069">
        <w:t>to</w:t>
      </w:r>
      <w:r>
        <w:t xml:space="preserve"> welcome curiosity and questions fr</w:t>
      </w:r>
      <w:r w:rsidR="00224069">
        <w:t>o</w:t>
      </w:r>
      <w:r>
        <w:t xml:space="preserve">m those learning from your work. </w:t>
      </w:r>
    </w:p>
    <w:p w14:paraId="1CBAF06D" w14:textId="77777777" w:rsidR="00CA4464" w:rsidRDefault="00CA4464" w:rsidP="00CA4464">
      <w:pPr>
        <w:spacing w:after="0"/>
        <w:ind w:left="50"/>
      </w:pPr>
    </w:p>
    <w:p w14:paraId="250AAC6C" w14:textId="42366BDC" w:rsidR="00CA4464" w:rsidRDefault="00495505" w:rsidP="002F3F3B">
      <w:pPr>
        <w:spacing w:after="0"/>
      </w:pPr>
      <w:r>
        <w:t>Submitted</w:t>
      </w:r>
      <w:r w:rsidR="002F3F3B" w:rsidRPr="002F3F3B">
        <w:t xml:space="preserve"> </w:t>
      </w:r>
      <w:r>
        <w:t xml:space="preserve">examples </w:t>
      </w:r>
      <w:r w:rsidR="002F3F3B" w:rsidRPr="002F3F3B">
        <w:t xml:space="preserve">should clearly demonstrate how their work contributes to active wellbeing outcomes, whether through physical activity, prevention, place-based approaches, tackling inequalities or system-wide collaboration. </w:t>
      </w:r>
    </w:p>
    <w:p w14:paraId="0C4F5299" w14:textId="77777777" w:rsidR="00CA4464" w:rsidRDefault="00CA4464" w:rsidP="002F3F3B">
      <w:pPr>
        <w:spacing w:after="0"/>
      </w:pPr>
    </w:p>
    <w:p w14:paraId="2CAB9633" w14:textId="69A2C735" w:rsidR="00311FD5" w:rsidRDefault="00311FD5" w:rsidP="00311FD5">
      <w:pPr>
        <w:spacing w:after="0"/>
      </w:pPr>
      <w:r>
        <w:t>We will try to get as many different examples shared at the event</w:t>
      </w:r>
      <w:r w:rsidR="00224069">
        <w:t>; T</w:t>
      </w:r>
      <w:r>
        <w:t>o do this well, we ask you to share them with us ahead of the day</w:t>
      </w:r>
      <w:r w:rsidR="00224069">
        <w:t>. We will confirm back to everyone if we feel we can fit them all in</w:t>
      </w:r>
      <w:r w:rsidR="00165053">
        <w:t>.</w:t>
      </w:r>
      <w:r>
        <w:t xml:space="preserve"> If we are overwhelmed with ideas and are unable to ‘surface’ them all, we will ensure they can be utilised on the website and/or at a future network event.  </w:t>
      </w:r>
      <w:r w:rsidR="00FF79E3">
        <w:t>So its well worth completing it now regardless!</w:t>
      </w:r>
    </w:p>
    <w:p w14:paraId="2699A680" w14:textId="77777777" w:rsidR="003109DD" w:rsidRDefault="003109DD" w:rsidP="00311FD5">
      <w:pPr>
        <w:spacing w:after="0"/>
      </w:pPr>
    </w:p>
    <w:p w14:paraId="0C96E9A3" w14:textId="51B5347D" w:rsidR="003109DD" w:rsidRPr="002F3F3B" w:rsidRDefault="003109DD" w:rsidP="003109DD">
      <w:pPr>
        <w:spacing w:after="0"/>
      </w:pPr>
      <w:r>
        <w:t xml:space="preserve">This </w:t>
      </w:r>
      <w:r w:rsidRPr="002F3F3B">
        <w:t xml:space="preserve">form </w:t>
      </w:r>
      <w:r>
        <w:t xml:space="preserve">below </w:t>
      </w:r>
      <w:r w:rsidRPr="002F3F3B">
        <w:t xml:space="preserve">is designed to be quick and straightforward to complete, </w:t>
      </w:r>
      <w:r>
        <w:t xml:space="preserve">to aid </w:t>
      </w:r>
      <w:r w:rsidR="00FF79E3">
        <w:t xml:space="preserve">curation </w:t>
      </w:r>
      <w:r>
        <w:t xml:space="preserve">– and eventual use on the Active Wellbeing Leadership Network website and emerging best practice ‘portal’. </w:t>
      </w:r>
    </w:p>
    <w:p w14:paraId="4DADF2B3" w14:textId="77777777" w:rsidR="00311FD5" w:rsidRDefault="00311FD5" w:rsidP="00311FD5">
      <w:pPr>
        <w:spacing w:after="0"/>
        <w:rPr>
          <w:b/>
          <w:bCs/>
        </w:rPr>
      </w:pPr>
    </w:p>
    <w:p w14:paraId="2544A481" w14:textId="59D91391" w:rsidR="00311FD5" w:rsidRDefault="00311FD5" w:rsidP="00311FD5">
      <w:pPr>
        <w:spacing w:after="0"/>
      </w:pPr>
      <w:r>
        <w:rPr>
          <w:b/>
          <w:bCs/>
        </w:rPr>
        <w:t xml:space="preserve">Please confirm if </w:t>
      </w:r>
      <w:r w:rsidRPr="002F3F3B">
        <w:rPr>
          <w:b/>
          <w:bCs/>
        </w:rPr>
        <w:t xml:space="preserve">you </w:t>
      </w:r>
      <w:r>
        <w:rPr>
          <w:b/>
          <w:bCs/>
        </w:rPr>
        <w:t xml:space="preserve">would </w:t>
      </w:r>
      <w:r w:rsidRPr="002F3F3B">
        <w:rPr>
          <w:b/>
          <w:bCs/>
        </w:rPr>
        <w:t xml:space="preserve">be willing to speak or take part in </w:t>
      </w:r>
      <w:r w:rsidR="003109DD">
        <w:rPr>
          <w:b/>
          <w:bCs/>
        </w:rPr>
        <w:t xml:space="preserve">a panel </w:t>
      </w:r>
      <w:r w:rsidRPr="002F3F3B">
        <w:rPr>
          <w:b/>
          <w:bCs/>
        </w:rPr>
        <w:t>discussion?</w:t>
      </w:r>
      <w:r w:rsidRPr="002F3F3B">
        <w:br/>
        <w:t>Yes / No / Maybe</w:t>
      </w:r>
    </w:p>
    <w:p w14:paraId="2E88134B" w14:textId="77777777" w:rsidR="00165053" w:rsidRDefault="00165053" w:rsidP="00311FD5">
      <w:pPr>
        <w:spacing w:after="0"/>
      </w:pPr>
    </w:p>
    <w:p w14:paraId="323AE21D" w14:textId="09FF225A" w:rsidR="00165053" w:rsidRPr="00165053" w:rsidRDefault="00165053" w:rsidP="00311FD5">
      <w:pPr>
        <w:spacing w:after="0"/>
        <w:rPr>
          <w:b/>
          <w:bCs/>
        </w:rPr>
      </w:pPr>
      <w:r w:rsidRPr="00165053">
        <w:rPr>
          <w:b/>
          <w:bCs/>
        </w:rPr>
        <w:t xml:space="preserve">Please submit all cases to </w:t>
      </w:r>
      <w:hyperlink r:id="rId11" w:history="1">
        <w:r w:rsidR="003A1340" w:rsidRPr="00D90A78">
          <w:rPr>
            <w:rStyle w:val="Hyperlink"/>
            <w:b/>
            <w:bCs/>
          </w:rPr>
          <w:t>info@activewellbeingnetwork.org</w:t>
        </w:r>
      </w:hyperlink>
      <w:r w:rsidR="003A1340">
        <w:rPr>
          <w:b/>
          <w:bCs/>
        </w:rPr>
        <w:t xml:space="preserve"> </w:t>
      </w:r>
    </w:p>
    <w:p w14:paraId="5567BCC8" w14:textId="77777777" w:rsidR="00311FD5" w:rsidRDefault="00311FD5" w:rsidP="00311FD5">
      <w:pPr>
        <w:spacing w:after="0"/>
      </w:pPr>
    </w:p>
    <w:p w14:paraId="7DA69166" w14:textId="3BE6D935" w:rsidR="002F3F3B" w:rsidRPr="002F3F3B" w:rsidRDefault="003765F5" w:rsidP="003A1340">
      <w:pPr>
        <w:rPr>
          <w:b/>
          <w:bCs/>
          <w:color w:val="3333CC"/>
          <w:sz w:val="28"/>
          <w:szCs w:val="28"/>
          <w:u w:val="single"/>
        </w:rPr>
      </w:pPr>
      <w:r>
        <w:br w:type="page"/>
      </w:r>
      <w:r w:rsidR="002F3F3B" w:rsidRPr="002F3F3B">
        <w:rPr>
          <w:b/>
          <w:bCs/>
          <w:color w:val="3333CC"/>
          <w:sz w:val="28"/>
          <w:szCs w:val="28"/>
          <w:u w:val="single"/>
        </w:rPr>
        <w:lastRenderedPageBreak/>
        <w:t>Section 1 – About you</w:t>
      </w:r>
      <w:r w:rsidR="00B058CB">
        <w:rPr>
          <w:b/>
          <w:bCs/>
          <w:color w:val="3333CC"/>
          <w:sz w:val="28"/>
          <w:szCs w:val="28"/>
          <w:u w:val="single"/>
        </w:rPr>
        <w:t xml:space="preserve"> – all to complete.</w:t>
      </w:r>
    </w:p>
    <w:p w14:paraId="7A24FA13" w14:textId="7392337D" w:rsidR="002F3F3B" w:rsidRPr="002F3F3B" w:rsidRDefault="002F3F3B" w:rsidP="002F3F3B">
      <w:pPr>
        <w:spacing w:after="0"/>
      </w:pPr>
      <w:r w:rsidRPr="002F3F3B">
        <w:t>Organisation name</w:t>
      </w:r>
      <w:r>
        <w:t>:</w:t>
      </w:r>
    </w:p>
    <w:p w14:paraId="639B8434" w14:textId="77777777" w:rsidR="002F3F3B" w:rsidRDefault="002F3F3B" w:rsidP="002F3F3B">
      <w:pPr>
        <w:spacing w:after="0"/>
      </w:pPr>
      <w:r w:rsidRPr="002F3F3B">
        <w:t>Contact name</w:t>
      </w:r>
      <w:r>
        <w:t>:</w:t>
      </w:r>
    </w:p>
    <w:p w14:paraId="779AAD33" w14:textId="6928CA33" w:rsidR="002F3F3B" w:rsidRDefault="002F3F3B" w:rsidP="002F3F3B">
      <w:pPr>
        <w:spacing w:after="0"/>
      </w:pPr>
      <w:r>
        <w:t>E</w:t>
      </w:r>
      <w:r w:rsidRPr="002F3F3B">
        <w:t>mail</w:t>
      </w:r>
      <w:r>
        <w:t>:</w:t>
      </w:r>
    </w:p>
    <w:p w14:paraId="65994C12" w14:textId="0B780DEA" w:rsidR="002F3F3B" w:rsidRPr="002F3F3B" w:rsidRDefault="002F3F3B" w:rsidP="002F3F3B">
      <w:pPr>
        <w:spacing w:after="0"/>
      </w:pPr>
      <w:r>
        <w:t>Phone number:</w:t>
      </w:r>
    </w:p>
    <w:p w14:paraId="03F378F0" w14:textId="5FF1EBC8" w:rsidR="002F3F3B" w:rsidRPr="002F3F3B" w:rsidRDefault="002F3F3B" w:rsidP="002F3F3B">
      <w:pPr>
        <w:spacing w:after="0"/>
      </w:pPr>
      <w:r w:rsidRPr="002F3F3B">
        <w:t>Role / job title</w:t>
      </w:r>
      <w:r>
        <w:t>:</w:t>
      </w:r>
    </w:p>
    <w:p w14:paraId="2E7348F5" w14:textId="3EC32868" w:rsidR="002F3F3B" w:rsidRPr="002F3F3B" w:rsidRDefault="002F3F3B" w:rsidP="002F3F3B">
      <w:pPr>
        <w:spacing w:after="0"/>
      </w:pPr>
      <w:r w:rsidRPr="002F3F3B">
        <w:t>Partnership / collaborators involved (optional)</w:t>
      </w:r>
      <w:r>
        <w:t>:</w:t>
      </w:r>
    </w:p>
    <w:p w14:paraId="64B64007" w14:textId="77777777" w:rsidR="002F3F3B" w:rsidRDefault="002F3F3B" w:rsidP="002F3F3B">
      <w:pPr>
        <w:spacing w:after="0"/>
        <w:rPr>
          <w:b/>
          <w:bCs/>
        </w:rPr>
      </w:pPr>
    </w:p>
    <w:p w14:paraId="17C2BA92" w14:textId="1A9F101E" w:rsidR="002F3F3B" w:rsidRPr="002F3F3B" w:rsidRDefault="002F3F3B" w:rsidP="002F3F3B">
      <w:pPr>
        <w:spacing w:after="0"/>
        <w:rPr>
          <w:b/>
          <w:bCs/>
          <w:color w:val="3333CC"/>
          <w:sz w:val="28"/>
          <w:szCs w:val="28"/>
          <w:u w:val="single"/>
        </w:rPr>
      </w:pPr>
      <w:r w:rsidRPr="002F3F3B">
        <w:rPr>
          <w:b/>
          <w:bCs/>
          <w:color w:val="3333CC"/>
          <w:sz w:val="28"/>
          <w:szCs w:val="28"/>
          <w:u w:val="single"/>
        </w:rPr>
        <w:t>Section 2 – Case study</w:t>
      </w:r>
      <w:r w:rsidR="00B058CB">
        <w:rPr>
          <w:b/>
          <w:bCs/>
          <w:color w:val="3333CC"/>
          <w:sz w:val="28"/>
          <w:szCs w:val="28"/>
          <w:u w:val="single"/>
        </w:rPr>
        <w:t>, church of fail or theme to explore - all to complete</w:t>
      </w:r>
    </w:p>
    <w:p w14:paraId="247C252B" w14:textId="6A25EF79" w:rsidR="002F3F3B" w:rsidRPr="002F3F3B" w:rsidRDefault="002F3F3B" w:rsidP="002F3F3B">
      <w:pPr>
        <w:spacing w:after="0"/>
      </w:pPr>
      <w:r w:rsidRPr="002F3F3B">
        <w:t>Case study title:</w:t>
      </w:r>
    </w:p>
    <w:p w14:paraId="49AAA9F4" w14:textId="4C60E75F" w:rsidR="002F3F3B" w:rsidRPr="002F3F3B" w:rsidRDefault="002F3F3B" w:rsidP="002F3F3B">
      <w:pPr>
        <w:spacing w:after="0"/>
      </w:pPr>
      <w:r w:rsidRPr="002F3F3B">
        <w:t>Location / place (town, city, region):</w:t>
      </w:r>
    </w:p>
    <w:p w14:paraId="3346CC7C" w14:textId="758D008D" w:rsidR="002F3F3B" w:rsidRPr="002F3F3B" w:rsidRDefault="002F3F3B" w:rsidP="002F3F3B">
      <w:pPr>
        <w:spacing w:after="0"/>
      </w:pPr>
      <w:r w:rsidRPr="002F3F3B">
        <w:t>Theme(s) addressed (tick up to three)</w:t>
      </w:r>
      <w:r>
        <w:t>:</w:t>
      </w:r>
    </w:p>
    <w:p w14:paraId="3E1F7887" w14:textId="3AD26283" w:rsidR="002F3F3B" w:rsidRPr="002F3F3B" w:rsidRDefault="002F3F3B" w:rsidP="002F3F3B">
      <w:pPr>
        <w:spacing w:after="0"/>
      </w:pPr>
      <w:r w:rsidRPr="002F3F3B">
        <w:t>Health inequalities</w:t>
      </w:r>
      <w:r>
        <w:tab/>
      </w:r>
      <w:r>
        <w:tab/>
      </w:r>
      <w:r>
        <w:tab/>
      </w:r>
      <w:r>
        <w:tab/>
      </w:r>
      <w:sdt>
        <w:sdtPr>
          <w:id w:val="-287588022"/>
          <w14:checkbox>
            <w14:checked w14:val="0"/>
            <w14:checkedState w14:val="2612" w14:font="MS Gothic"/>
            <w14:uncheckedState w14:val="2610" w14:font="MS Gothic"/>
          </w14:checkbox>
        </w:sdtPr>
        <w:sdtEndPr/>
        <w:sdtContent>
          <w:r w:rsidR="004C6112">
            <w:rPr>
              <w:rFonts w:ascii="MS Gothic" w:eastAsia="MS Gothic" w:hAnsi="MS Gothic" w:hint="eastAsia"/>
            </w:rPr>
            <w:t>☐</w:t>
          </w:r>
        </w:sdtContent>
      </w:sdt>
    </w:p>
    <w:p w14:paraId="585FB7D2" w14:textId="2947B1F8" w:rsidR="002F3F3B" w:rsidRPr="002F3F3B" w:rsidRDefault="002F3F3B" w:rsidP="002F3F3B">
      <w:pPr>
        <w:spacing w:after="0"/>
      </w:pPr>
      <w:r w:rsidRPr="002F3F3B">
        <w:t>Physical activity and movement</w:t>
      </w:r>
      <w:r>
        <w:tab/>
      </w:r>
      <w:r>
        <w:tab/>
      </w:r>
      <w:sdt>
        <w:sdtPr>
          <w:id w:val="-13756123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1BD8E4" w14:textId="2DF9EA8F" w:rsidR="002F3F3B" w:rsidRPr="002F3F3B" w:rsidRDefault="002F3F3B" w:rsidP="002F3F3B">
      <w:pPr>
        <w:spacing w:after="0"/>
      </w:pPr>
      <w:r w:rsidRPr="002F3F3B">
        <w:t>Community wellbeing</w:t>
      </w:r>
      <w:r>
        <w:tab/>
      </w:r>
      <w:r>
        <w:tab/>
      </w:r>
      <w:r>
        <w:tab/>
      </w:r>
      <w:sdt>
        <w:sdtPr>
          <w:id w:val="-813716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C885C" w14:textId="314B8897" w:rsidR="002F3F3B" w:rsidRPr="002F3F3B" w:rsidRDefault="002F3F3B" w:rsidP="002F3F3B">
      <w:pPr>
        <w:spacing w:after="0"/>
      </w:pPr>
      <w:r w:rsidRPr="002F3F3B">
        <w:t>Place-based approaches</w:t>
      </w:r>
      <w:r>
        <w:tab/>
      </w:r>
      <w:r>
        <w:tab/>
      </w:r>
      <w:r>
        <w:tab/>
      </w:r>
      <w:sdt>
        <w:sdtPr>
          <w:id w:val="3779755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E7E9B1" w14:textId="30199558" w:rsidR="002F3F3B" w:rsidRPr="002F3F3B" w:rsidRDefault="002F3F3B" w:rsidP="002F3F3B">
      <w:pPr>
        <w:spacing w:after="0"/>
      </w:pPr>
      <w:r w:rsidRPr="002F3F3B">
        <w:t>Prevention and early intervention</w:t>
      </w:r>
      <w:r>
        <w:tab/>
      </w:r>
      <w:r>
        <w:tab/>
      </w:r>
      <w:sdt>
        <w:sdtPr>
          <w:id w:val="528064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FD14F3" w14:textId="63907108" w:rsidR="002F3F3B" w:rsidRPr="002F3F3B" w:rsidRDefault="002F3F3B" w:rsidP="002F3F3B">
      <w:pPr>
        <w:spacing w:after="0"/>
      </w:pPr>
      <w:r w:rsidRPr="002F3F3B">
        <w:t>Partnerships and system working</w:t>
      </w:r>
      <w:r>
        <w:tab/>
      </w:r>
      <w:r>
        <w:tab/>
      </w:r>
      <w:sdt>
        <w:sdtPr>
          <w:id w:val="6349088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198C77" w14:textId="6AF7F44A" w:rsidR="002F3F3B" w:rsidRDefault="002F3F3B" w:rsidP="002F3F3B">
      <w:pPr>
        <w:spacing w:after="0"/>
      </w:pPr>
      <w:r w:rsidRPr="002F3F3B">
        <w:t>Workforce or leadership innovation</w:t>
      </w:r>
      <w:r>
        <w:tab/>
      </w:r>
      <w:sdt>
        <w:sdtPr>
          <w:id w:val="-6582267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9427A" w14:textId="731DB305" w:rsidR="002F3F3B" w:rsidRDefault="002F3F3B" w:rsidP="002F3F3B">
      <w:pPr>
        <w:spacing w:after="0"/>
      </w:pPr>
      <w:r>
        <w:t>Other:</w:t>
      </w:r>
    </w:p>
    <w:p w14:paraId="6E688D79" w14:textId="77777777" w:rsidR="002F3F3B" w:rsidRPr="002F3F3B" w:rsidRDefault="002F3F3B" w:rsidP="002F3F3B">
      <w:pPr>
        <w:spacing w:after="0"/>
      </w:pPr>
    </w:p>
    <w:p w14:paraId="282E7112" w14:textId="347574FA" w:rsidR="002F3F3B" w:rsidRDefault="002F3F3B" w:rsidP="002F3F3B">
      <w:pPr>
        <w:spacing w:after="0"/>
      </w:pPr>
      <w:r w:rsidRPr="003A1340">
        <w:rPr>
          <w:b/>
          <w:bCs/>
          <w:color w:val="3333CC"/>
          <w:sz w:val="28"/>
          <w:szCs w:val="28"/>
        </w:rPr>
        <w:t>Short synopsis (max 100 words)</w:t>
      </w:r>
      <w:r w:rsidR="00B058CB" w:rsidRPr="003A1340">
        <w:rPr>
          <w:b/>
          <w:bCs/>
          <w:color w:val="3333CC"/>
          <w:sz w:val="28"/>
          <w:szCs w:val="28"/>
        </w:rPr>
        <w:t xml:space="preserve"> – all to complete</w:t>
      </w:r>
      <w:r w:rsidRPr="003A1340">
        <w:rPr>
          <w:color w:val="3333CC"/>
          <w:sz w:val="28"/>
          <w:szCs w:val="28"/>
        </w:rPr>
        <w:br/>
      </w:r>
      <w:r w:rsidRPr="002F3F3B">
        <w:t>A clear summary of what was done and why it matters</w:t>
      </w:r>
      <w:r w:rsidR="00B058CB">
        <w:t xml:space="preserve"> (or the theme and why you are interested in exploring)</w:t>
      </w:r>
      <w:r>
        <w:t>.</w:t>
      </w:r>
    </w:p>
    <w:p w14:paraId="25312194" w14:textId="77777777" w:rsidR="002F3F3B" w:rsidRPr="002F3F3B" w:rsidRDefault="002F3F3B" w:rsidP="002F3F3B">
      <w:pPr>
        <w:spacing w:after="0"/>
      </w:pPr>
    </w:p>
    <w:p w14:paraId="18B49017" w14:textId="22EBB7AF" w:rsidR="002F3F3B" w:rsidRDefault="002F3F3B" w:rsidP="002F3F3B">
      <w:pPr>
        <w:spacing w:after="0"/>
        <w:rPr>
          <w:b/>
          <w:bCs/>
          <w:color w:val="3333CC"/>
          <w:sz w:val="28"/>
          <w:szCs w:val="28"/>
          <w:u w:val="single"/>
        </w:rPr>
      </w:pPr>
      <w:r w:rsidRPr="002F3F3B">
        <w:rPr>
          <w:b/>
          <w:bCs/>
          <w:color w:val="3333CC"/>
          <w:sz w:val="28"/>
          <w:szCs w:val="28"/>
          <w:u w:val="single"/>
        </w:rPr>
        <w:t>Section 3 – The story</w:t>
      </w:r>
      <w:r w:rsidR="00B058CB">
        <w:rPr>
          <w:b/>
          <w:bCs/>
          <w:color w:val="3333CC"/>
          <w:sz w:val="28"/>
          <w:szCs w:val="28"/>
          <w:u w:val="single"/>
        </w:rPr>
        <w:t xml:space="preserve"> –</w:t>
      </w:r>
      <w:r w:rsidR="00FF79E3">
        <w:rPr>
          <w:b/>
          <w:bCs/>
          <w:color w:val="3333CC"/>
          <w:sz w:val="28"/>
          <w:szCs w:val="28"/>
          <w:u w:val="single"/>
        </w:rPr>
        <w:t xml:space="preserve"> for </w:t>
      </w:r>
      <w:r w:rsidR="00A53ECE">
        <w:rPr>
          <w:b/>
          <w:bCs/>
          <w:color w:val="3333CC"/>
          <w:sz w:val="28"/>
          <w:szCs w:val="28"/>
          <w:u w:val="single"/>
        </w:rPr>
        <w:t>b</w:t>
      </w:r>
      <w:r w:rsidR="00CA4464">
        <w:rPr>
          <w:b/>
          <w:bCs/>
          <w:color w:val="3333CC"/>
          <w:sz w:val="28"/>
          <w:szCs w:val="28"/>
          <w:u w:val="single"/>
        </w:rPr>
        <w:t xml:space="preserve">est practice and </w:t>
      </w:r>
      <w:r w:rsidR="00A53ECE">
        <w:rPr>
          <w:b/>
          <w:bCs/>
          <w:color w:val="3333CC"/>
          <w:sz w:val="28"/>
          <w:szCs w:val="28"/>
          <w:u w:val="single"/>
        </w:rPr>
        <w:t>c</w:t>
      </w:r>
      <w:r w:rsidR="00CA4464">
        <w:rPr>
          <w:b/>
          <w:bCs/>
          <w:color w:val="3333CC"/>
          <w:sz w:val="28"/>
          <w:szCs w:val="28"/>
          <w:u w:val="single"/>
        </w:rPr>
        <w:t xml:space="preserve">hurch of </w:t>
      </w:r>
      <w:r w:rsidR="00A53ECE">
        <w:rPr>
          <w:b/>
          <w:bCs/>
          <w:color w:val="3333CC"/>
          <w:sz w:val="28"/>
          <w:szCs w:val="28"/>
          <w:u w:val="single"/>
        </w:rPr>
        <w:t>f</w:t>
      </w:r>
      <w:r w:rsidR="00CA4464">
        <w:rPr>
          <w:b/>
          <w:bCs/>
          <w:color w:val="3333CC"/>
          <w:sz w:val="28"/>
          <w:szCs w:val="28"/>
          <w:u w:val="single"/>
        </w:rPr>
        <w:t>ail</w:t>
      </w:r>
      <w:r w:rsidR="00B058CB">
        <w:rPr>
          <w:b/>
          <w:bCs/>
          <w:color w:val="3333CC"/>
          <w:sz w:val="28"/>
          <w:szCs w:val="28"/>
          <w:u w:val="single"/>
        </w:rPr>
        <w:t xml:space="preserve"> </w:t>
      </w:r>
      <w:r w:rsidR="00FF79E3">
        <w:rPr>
          <w:b/>
          <w:bCs/>
          <w:color w:val="3333CC"/>
          <w:sz w:val="28"/>
          <w:szCs w:val="28"/>
          <w:u w:val="single"/>
        </w:rPr>
        <w:t>(max 300words)</w:t>
      </w:r>
    </w:p>
    <w:p w14:paraId="7EC2D461" w14:textId="77777777" w:rsidR="00FF79E3" w:rsidRPr="002F3F3B" w:rsidRDefault="00FF79E3" w:rsidP="002F3F3B">
      <w:pPr>
        <w:spacing w:after="0"/>
        <w:rPr>
          <w:b/>
          <w:bCs/>
          <w:color w:val="3333CC"/>
          <w:sz w:val="28"/>
          <w:szCs w:val="28"/>
          <w:u w:val="single"/>
        </w:rPr>
      </w:pPr>
    </w:p>
    <w:p w14:paraId="62087FF2" w14:textId="77777777" w:rsidR="002F3F3B" w:rsidRPr="002F3F3B" w:rsidRDefault="002F3F3B" w:rsidP="002F3F3B">
      <w:pPr>
        <w:spacing w:after="0"/>
      </w:pPr>
      <w:r w:rsidRPr="002F3F3B">
        <w:rPr>
          <w:b/>
          <w:bCs/>
        </w:rPr>
        <w:t>The challenge</w:t>
      </w:r>
      <w:r w:rsidRPr="002F3F3B">
        <w:br/>
        <w:t>What issue, gap or opportunity were you responding to?</w:t>
      </w:r>
    </w:p>
    <w:p w14:paraId="1F17F56A" w14:textId="77777777" w:rsidR="002F3F3B" w:rsidRDefault="002F3F3B" w:rsidP="002F3F3B">
      <w:pPr>
        <w:spacing w:after="0"/>
        <w:rPr>
          <w:b/>
          <w:bCs/>
        </w:rPr>
      </w:pPr>
    </w:p>
    <w:p w14:paraId="7B214C97" w14:textId="2AFF4C1E" w:rsidR="002F3F3B" w:rsidRPr="002F3F3B" w:rsidRDefault="002F3F3B" w:rsidP="002F3F3B">
      <w:pPr>
        <w:spacing w:after="0"/>
      </w:pPr>
      <w:r w:rsidRPr="002F3F3B">
        <w:rPr>
          <w:b/>
          <w:bCs/>
        </w:rPr>
        <w:t>What was done</w:t>
      </w:r>
      <w:r w:rsidRPr="002F3F3B">
        <w:br/>
        <w:t>The approach taken, including who was involved and how it was delivered.</w:t>
      </w:r>
    </w:p>
    <w:p w14:paraId="3A6AB71B" w14:textId="77777777" w:rsidR="002F3F3B" w:rsidRDefault="002F3F3B" w:rsidP="002F3F3B">
      <w:pPr>
        <w:spacing w:after="0"/>
        <w:rPr>
          <w:b/>
          <w:bCs/>
        </w:rPr>
      </w:pPr>
    </w:p>
    <w:p w14:paraId="4784295A" w14:textId="67942C0C" w:rsidR="002F3F3B" w:rsidRDefault="002F3F3B" w:rsidP="002F3F3B">
      <w:pPr>
        <w:spacing w:after="0"/>
      </w:pPr>
      <w:r w:rsidRPr="002F3F3B">
        <w:rPr>
          <w:b/>
          <w:bCs/>
        </w:rPr>
        <w:t>Impact and outcomes</w:t>
      </w:r>
      <w:r w:rsidRPr="002F3F3B">
        <w:br/>
        <w:t>What changed as a result?</w:t>
      </w:r>
      <w:r w:rsidRPr="002F3F3B">
        <w:br/>
        <w:t>This can include wellbeing outcomes, participation, system impact, learning or early indicators.</w:t>
      </w:r>
      <w:r w:rsidRPr="002F3F3B">
        <w:br/>
        <w:t>Data is welcome where available, but not essential.</w:t>
      </w:r>
    </w:p>
    <w:p w14:paraId="5E3D14E4" w14:textId="77777777" w:rsidR="002F3F3B" w:rsidRDefault="002F3F3B" w:rsidP="002F3F3B">
      <w:pPr>
        <w:spacing w:after="0"/>
        <w:rPr>
          <w:b/>
          <w:bCs/>
        </w:rPr>
      </w:pPr>
    </w:p>
    <w:p w14:paraId="34333C23" w14:textId="3AA88487" w:rsidR="002F3F3B" w:rsidRPr="002F3F3B" w:rsidRDefault="002F3F3B" w:rsidP="002F3F3B">
      <w:pPr>
        <w:spacing w:after="0"/>
        <w:rPr>
          <w:b/>
          <w:bCs/>
          <w:color w:val="3333CC"/>
          <w:sz w:val="28"/>
          <w:szCs w:val="28"/>
          <w:u w:val="single"/>
        </w:rPr>
      </w:pPr>
      <w:r w:rsidRPr="002F3F3B">
        <w:rPr>
          <w:b/>
          <w:bCs/>
          <w:color w:val="3333CC"/>
          <w:sz w:val="28"/>
          <w:szCs w:val="28"/>
          <w:u w:val="single"/>
        </w:rPr>
        <w:t xml:space="preserve">Section 4 – Learning </w:t>
      </w:r>
      <w:r w:rsidR="00A53ECE">
        <w:rPr>
          <w:b/>
          <w:bCs/>
          <w:color w:val="3333CC"/>
          <w:sz w:val="28"/>
          <w:szCs w:val="28"/>
          <w:u w:val="single"/>
        </w:rPr>
        <w:t xml:space="preserve">&amp; </w:t>
      </w:r>
      <w:r w:rsidRPr="002F3F3B">
        <w:rPr>
          <w:b/>
          <w:bCs/>
          <w:color w:val="3333CC"/>
          <w:sz w:val="28"/>
          <w:szCs w:val="28"/>
          <w:u w:val="single"/>
        </w:rPr>
        <w:t>relevance</w:t>
      </w:r>
      <w:r w:rsidR="00CA4464">
        <w:rPr>
          <w:b/>
          <w:bCs/>
          <w:color w:val="3333CC"/>
          <w:sz w:val="28"/>
          <w:szCs w:val="28"/>
          <w:u w:val="single"/>
        </w:rPr>
        <w:t xml:space="preserve"> </w:t>
      </w:r>
      <w:r w:rsidR="00A53ECE">
        <w:rPr>
          <w:b/>
          <w:bCs/>
          <w:color w:val="3333CC"/>
          <w:sz w:val="28"/>
          <w:szCs w:val="28"/>
          <w:u w:val="single"/>
        </w:rPr>
        <w:t xml:space="preserve">– </w:t>
      </w:r>
      <w:r w:rsidR="00FF79E3">
        <w:rPr>
          <w:b/>
          <w:bCs/>
          <w:color w:val="3333CC"/>
          <w:sz w:val="28"/>
          <w:szCs w:val="28"/>
          <w:u w:val="single"/>
        </w:rPr>
        <w:t xml:space="preserve">for </w:t>
      </w:r>
      <w:r w:rsidR="00CA4464">
        <w:rPr>
          <w:b/>
          <w:bCs/>
          <w:color w:val="3333CC"/>
          <w:sz w:val="28"/>
          <w:szCs w:val="28"/>
          <w:u w:val="single"/>
        </w:rPr>
        <w:t>best practice and church of fail</w:t>
      </w:r>
      <w:r w:rsidR="00FF79E3">
        <w:rPr>
          <w:b/>
          <w:bCs/>
          <w:color w:val="3333CC"/>
          <w:sz w:val="28"/>
          <w:szCs w:val="28"/>
          <w:u w:val="single"/>
        </w:rPr>
        <w:t xml:space="preserve"> (max 300)</w:t>
      </w:r>
      <w:r w:rsidR="00CA4464">
        <w:rPr>
          <w:b/>
          <w:bCs/>
          <w:color w:val="3333CC"/>
          <w:sz w:val="28"/>
          <w:szCs w:val="28"/>
          <w:u w:val="single"/>
        </w:rPr>
        <w:t xml:space="preserve">. </w:t>
      </w:r>
    </w:p>
    <w:p w14:paraId="2C96C769" w14:textId="77777777" w:rsidR="002F3F3B" w:rsidRPr="002F3F3B" w:rsidRDefault="002F3F3B" w:rsidP="002F3F3B">
      <w:pPr>
        <w:spacing w:after="0"/>
      </w:pPr>
      <w:r w:rsidRPr="002F3F3B">
        <w:rPr>
          <w:b/>
          <w:bCs/>
        </w:rPr>
        <w:lastRenderedPageBreak/>
        <w:t>Why this matters</w:t>
      </w:r>
      <w:r w:rsidRPr="002F3F3B">
        <w:br/>
        <w:t>What can others learn from this example?</w:t>
      </w:r>
    </w:p>
    <w:p w14:paraId="0BE4440D" w14:textId="77777777" w:rsidR="00165053" w:rsidRDefault="00165053" w:rsidP="002F3F3B">
      <w:pPr>
        <w:spacing w:after="0"/>
        <w:rPr>
          <w:b/>
          <w:bCs/>
        </w:rPr>
      </w:pPr>
    </w:p>
    <w:p w14:paraId="2F6CBF91" w14:textId="7B38BC60" w:rsidR="002F3F3B" w:rsidRPr="002F3F3B" w:rsidRDefault="002F3F3B" w:rsidP="002F3F3B">
      <w:pPr>
        <w:spacing w:after="0"/>
      </w:pPr>
      <w:r w:rsidRPr="002F3F3B">
        <w:rPr>
          <w:b/>
          <w:bCs/>
        </w:rPr>
        <w:t>What would you do differently next time?</w:t>
      </w:r>
      <w:r w:rsidRPr="002F3F3B">
        <w:br/>
        <w:t>Honest reflections are actively encouraged.</w:t>
      </w:r>
    </w:p>
    <w:p w14:paraId="4D16B55E" w14:textId="77777777" w:rsidR="002F3F3B" w:rsidRDefault="002F3F3B" w:rsidP="002F3F3B">
      <w:pPr>
        <w:spacing w:after="0"/>
        <w:rPr>
          <w:b/>
          <w:bCs/>
        </w:rPr>
      </w:pPr>
    </w:p>
    <w:p w14:paraId="1CE0DC35" w14:textId="2A1ACEA5" w:rsidR="00CA4464" w:rsidRPr="003A1340" w:rsidRDefault="00CA4464" w:rsidP="002F3F3B">
      <w:pPr>
        <w:spacing w:after="0"/>
        <w:rPr>
          <w:b/>
          <w:bCs/>
          <w:color w:val="3333CC"/>
          <w:sz w:val="28"/>
          <w:szCs w:val="28"/>
          <w:u w:val="single"/>
        </w:rPr>
      </w:pPr>
      <w:r w:rsidRPr="003A1340">
        <w:rPr>
          <w:b/>
          <w:bCs/>
          <w:color w:val="3333CC"/>
          <w:sz w:val="28"/>
          <w:szCs w:val="28"/>
          <w:u w:val="single"/>
        </w:rPr>
        <w:t>Section 5 – Curiosity Corner Theme</w:t>
      </w:r>
      <w:r w:rsidR="00A53ECE" w:rsidRPr="003A1340">
        <w:rPr>
          <w:b/>
          <w:bCs/>
          <w:color w:val="3333CC"/>
          <w:sz w:val="28"/>
          <w:szCs w:val="28"/>
          <w:u w:val="single"/>
        </w:rPr>
        <w:t>(</w:t>
      </w:r>
      <w:r w:rsidRPr="003A1340">
        <w:rPr>
          <w:b/>
          <w:bCs/>
          <w:color w:val="3333CC"/>
          <w:sz w:val="28"/>
          <w:szCs w:val="28"/>
          <w:u w:val="single"/>
        </w:rPr>
        <w:t>s</w:t>
      </w:r>
      <w:r w:rsidR="00A53ECE" w:rsidRPr="003A1340">
        <w:rPr>
          <w:b/>
          <w:bCs/>
          <w:color w:val="3333CC"/>
          <w:sz w:val="28"/>
          <w:szCs w:val="28"/>
          <w:u w:val="single"/>
        </w:rPr>
        <w:t>) only</w:t>
      </w:r>
      <w:r w:rsidR="00FF79E3" w:rsidRPr="003A1340">
        <w:rPr>
          <w:b/>
          <w:bCs/>
          <w:color w:val="3333CC"/>
          <w:sz w:val="28"/>
          <w:szCs w:val="28"/>
          <w:u w:val="single"/>
        </w:rPr>
        <w:t xml:space="preserve"> (max 300 words)</w:t>
      </w:r>
    </w:p>
    <w:p w14:paraId="12DC2359" w14:textId="6B4D78E8" w:rsidR="00CA4464" w:rsidRDefault="00CA4464" w:rsidP="00CA4464">
      <w:r>
        <w:t>On the day, come prepared with a 10-minute pitch</w:t>
      </w:r>
      <w:r w:rsidR="00FF79E3">
        <w:t xml:space="preserve"> based on this</w:t>
      </w:r>
      <w:r>
        <w:t xml:space="preserve"> for others to listen to and contribute to on the following key lines of enquiry. </w:t>
      </w:r>
    </w:p>
    <w:p w14:paraId="2244C348" w14:textId="5AA4FFAA" w:rsidR="00CA4464" w:rsidRDefault="00CA4464" w:rsidP="00CA4464">
      <w:pPr>
        <w:rPr>
          <w:b/>
          <w:bCs/>
        </w:rPr>
      </w:pPr>
      <w:r w:rsidRPr="00CA4464">
        <w:rPr>
          <w:b/>
          <w:bCs/>
        </w:rPr>
        <w:t>What is the topic you want to know more about and why are you interested</w:t>
      </w:r>
      <w:r>
        <w:rPr>
          <w:b/>
          <w:bCs/>
        </w:rPr>
        <w:t>?</w:t>
      </w:r>
    </w:p>
    <w:p w14:paraId="4304729A" w14:textId="06F11326" w:rsidR="00CA4464" w:rsidRDefault="00CA4464" w:rsidP="00CA4464">
      <w:pPr>
        <w:rPr>
          <w:b/>
          <w:bCs/>
        </w:rPr>
      </w:pPr>
      <w:r w:rsidRPr="00CA4464">
        <w:rPr>
          <w:b/>
          <w:bCs/>
        </w:rPr>
        <w:t>What are the issues you think you want to explore in this area</w:t>
      </w:r>
      <w:r>
        <w:rPr>
          <w:b/>
          <w:bCs/>
        </w:rPr>
        <w:t>?</w:t>
      </w:r>
    </w:p>
    <w:p w14:paraId="1CAD68CC" w14:textId="77777777" w:rsidR="00CA4464" w:rsidRDefault="00CA4464" w:rsidP="00CA4464">
      <w:pPr>
        <w:rPr>
          <w:b/>
          <w:bCs/>
        </w:rPr>
      </w:pPr>
      <w:r w:rsidRPr="00CA4464">
        <w:rPr>
          <w:b/>
          <w:bCs/>
        </w:rPr>
        <w:t xml:space="preserve">What is your invitation to others? </w:t>
      </w:r>
    </w:p>
    <w:p w14:paraId="02973716" w14:textId="77777777" w:rsidR="00CA4464" w:rsidRPr="00CA4464" w:rsidRDefault="00CA4464" w:rsidP="00CA4464">
      <w:pPr>
        <w:rPr>
          <w:b/>
          <w:bCs/>
        </w:rPr>
      </w:pPr>
    </w:p>
    <w:p w14:paraId="0A7A5A05" w14:textId="77777777" w:rsidR="00CA4464" w:rsidRDefault="00CA4464" w:rsidP="002F3F3B">
      <w:pPr>
        <w:spacing w:after="0"/>
        <w:rPr>
          <w:b/>
          <w:bCs/>
        </w:rPr>
      </w:pPr>
    </w:p>
    <w:p w14:paraId="5965B4A6" w14:textId="2AFD835B" w:rsidR="00CA4464" w:rsidRDefault="00CA4464" w:rsidP="002F3F3B">
      <w:pPr>
        <w:spacing w:after="0"/>
        <w:rPr>
          <w:b/>
          <w:bCs/>
        </w:rPr>
      </w:pPr>
    </w:p>
    <w:sectPr w:rsidR="00CA4464" w:rsidSect="002F3F3B">
      <w:footerReference w:type="default" r:id="rId12"/>
      <w:pgSz w:w="11906" w:h="16838"/>
      <w:pgMar w:top="1418"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2526" w14:textId="77777777" w:rsidR="00C56EFE" w:rsidRDefault="00C56EFE" w:rsidP="003765F5">
      <w:pPr>
        <w:spacing w:after="0" w:line="240" w:lineRule="auto"/>
      </w:pPr>
      <w:r>
        <w:separator/>
      </w:r>
    </w:p>
  </w:endnote>
  <w:endnote w:type="continuationSeparator" w:id="0">
    <w:p w14:paraId="29A7C8DF" w14:textId="77777777" w:rsidR="00C56EFE" w:rsidRDefault="00C56EFE" w:rsidP="0037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810352"/>
      <w:docPartObj>
        <w:docPartGallery w:val="Page Numbers (Bottom of Page)"/>
        <w:docPartUnique/>
      </w:docPartObj>
    </w:sdtPr>
    <w:sdtEndPr/>
    <w:sdtContent>
      <w:p w14:paraId="14FA6E09" w14:textId="23567FE2" w:rsidR="00AC26EC" w:rsidRDefault="00AC26EC">
        <w:pPr>
          <w:pStyle w:val="Footer"/>
          <w:jc w:val="center"/>
        </w:pPr>
        <w:r>
          <w:fldChar w:fldCharType="begin"/>
        </w:r>
        <w:r>
          <w:instrText>PAGE   \* MERGEFORMAT</w:instrText>
        </w:r>
        <w:r>
          <w:fldChar w:fldCharType="separate"/>
        </w:r>
        <w:r>
          <w:t>2</w:t>
        </w:r>
        <w:r>
          <w:fldChar w:fldCharType="end"/>
        </w:r>
      </w:p>
    </w:sdtContent>
  </w:sdt>
  <w:p w14:paraId="4B6D786D" w14:textId="77777777" w:rsidR="00AC26EC" w:rsidRDefault="00AC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DEED" w14:textId="77777777" w:rsidR="00C56EFE" w:rsidRDefault="00C56EFE" w:rsidP="003765F5">
      <w:pPr>
        <w:spacing w:after="0" w:line="240" w:lineRule="auto"/>
      </w:pPr>
      <w:r>
        <w:separator/>
      </w:r>
    </w:p>
  </w:footnote>
  <w:footnote w:type="continuationSeparator" w:id="0">
    <w:p w14:paraId="43C12653" w14:textId="77777777" w:rsidR="00C56EFE" w:rsidRDefault="00C56EFE" w:rsidP="00376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EF8"/>
    <w:multiLevelType w:val="multilevel"/>
    <w:tmpl w:val="130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D070E"/>
    <w:multiLevelType w:val="multilevel"/>
    <w:tmpl w:val="864C9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421AD"/>
    <w:multiLevelType w:val="hybridMultilevel"/>
    <w:tmpl w:val="5FD4AF86"/>
    <w:lvl w:ilvl="0" w:tplc="4DE262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C1AF3"/>
    <w:multiLevelType w:val="hybridMultilevel"/>
    <w:tmpl w:val="BFBC3C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3AB7"/>
    <w:multiLevelType w:val="multilevel"/>
    <w:tmpl w:val="7686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A414F"/>
    <w:multiLevelType w:val="hybridMultilevel"/>
    <w:tmpl w:val="528C2704"/>
    <w:lvl w:ilvl="0" w:tplc="BBE27126">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6B724953"/>
    <w:multiLevelType w:val="multilevel"/>
    <w:tmpl w:val="5BF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991757">
    <w:abstractNumId w:val="6"/>
  </w:num>
  <w:num w:numId="2" w16cid:durableId="1512335482">
    <w:abstractNumId w:val="1"/>
  </w:num>
  <w:num w:numId="3" w16cid:durableId="179585795">
    <w:abstractNumId w:val="4"/>
  </w:num>
  <w:num w:numId="4" w16cid:durableId="1753353806">
    <w:abstractNumId w:val="0"/>
  </w:num>
  <w:num w:numId="5" w16cid:durableId="368798804">
    <w:abstractNumId w:val="2"/>
  </w:num>
  <w:num w:numId="6" w16cid:durableId="1194417924">
    <w:abstractNumId w:val="5"/>
  </w:num>
  <w:num w:numId="7" w16cid:durableId="69134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3B"/>
    <w:rsid w:val="00090301"/>
    <w:rsid w:val="00165053"/>
    <w:rsid w:val="00197C1E"/>
    <w:rsid w:val="00224069"/>
    <w:rsid w:val="002F3F3B"/>
    <w:rsid w:val="003071BF"/>
    <w:rsid w:val="003109DD"/>
    <w:rsid w:val="00311FD5"/>
    <w:rsid w:val="0037179D"/>
    <w:rsid w:val="003765F5"/>
    <w:rsid w:val="003A1340"/>
    <w:rsid w:val="00495505"/>
    <w:rsid w:val="004C6112"/>
    <w:rsid w:val="00580BB6"/>
    <w:rsid w:val="005A2914"/>
    <w:rsid w:val="0087591C"/>
    <w:rsid w:val="00A53ECE"/>
    <w:rsid w:val="00AC26EC"/>
    <w:rsid w:val="00B058CB"/>
    <w:rsid w:val="00B417C6"/>
    <w:rsid w:val="00B5465A"/>
    <w:rsid w:val="00C246A7"/>
    <w:rsid w:val="00C56EFE"/>
    <w:rsid w:val="00C91BF0"/>
    <w:rsid w:val="00CA4464"/>
    <w:rsid w:val="00EB5CDC"/>
    <w:rsid w:val="00F361D9"/>
    <w:rsid w:val="00F61B4F"/>
    <w:rsid w:val="00FF7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5884"/>
  <w15:chartTrackingRefBased/>
  <w15:docId w15:val="{C6666BE8-1F42-492D-AA76-3CF1111B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F3B"/>
    <w:rPr>
      <w:rFonts w:eastAsiaTheme="majorEastAsia" w:cstheme="majorBidi"/>
      <w:color w:val="272727" w:themeColor="text1" w:themeTint="D8"/>
    </w:rPr>
  </w:style>
  <w:style w:type="paragraph" w:styleId="Title">
    <w:name w:val="Title"/>
    <w:basedOn w:val="Normal"/>
    <w:next w:val="Normal"/>
    <w:link w:val="TitleChar"/>
    <w:uiPriority w:val="10"/>
    <w:qFormat/>
    <w:rsid w:val="002F3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3B"/>
    <w:pPr>
      <w:spacing w:before="160"/>
      <w:jc w:val="center"/>
    </w:pPr>
    <w:rPr>
      <w:i/>
      <w:iCs/>
      <w:color w:val="404040" w:themeColor="text1" w:themeTint="BF"/>
    </w:rPr>
  </w:style>
  <w:style w:type="character" w:customStyle="1" w:styleId="QuoteChar">
    <w:name w:val="Quote Char"/>
    <w:basedOn w:val="DefaultParagraphFont"/>
    <w:link w:val="Quote"/>
    <w:uiPriority w:val="29"/>
    <w:rsid w:val="002F3F3B"/>
    <w:rPr>
      <w:i/>
      <w:iCs/>
      <w:color w:val="404040" w:themeColor="text1" w:themeTint="BF"/>
    </w:rPr>
  </w:style>
  <w:style w:type="paragraph" w:styleId="ListParagraph">
    <w:name w:val="List Paragraph"/>
    <w:basedOn w:val="Normal"/>
    <w:uiPriority w:val="34"/>
    <w:qFormat/>
    <w:rsid w:val="002F3F3B"/>
    <w:pPr>
      <w:ind w:left="720"/>
      <w:contextualSpacing/>
    </w:pPr>
  </w:style>
  <w:style w:type="character" w:styleId="IntenseEmphasis">
    <w:name w:val="Intense Emphasis"/>
    <w:basedOn w:val="DefaultParagraphFont"/>
    <w:uiPriority w:val="21"/>
    <w:qFormat/>
    <w:rsid w:val="002F3F3B"/>
    <w:rPr>
      <w:i/>
      <w:iCs/>
      <w:color w:val="0F4761" w:themeColor="accent1" w:themeShade="BF"/>
    </w:rPr>
  </w:style>
  <w:style w:type="paragraph" w:styleId="IntenseQuote">
    <w:name w:val="Intense Quote"/>
    <w:basedOn w:val="Normal"/>
    <w:next w:val="Normal"/>
    <w:link w:val="IntenseQuoteChar"/>
    <w:uiPriority w:val="30"/>
    <w:qFormat/>
    <w:rsid w:val="002F3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3B"/>
    <w:rPr>
      <w:i/>
      <w:iCs/>
      <w:color w:val="0F4761" w:themeColor="accent1" w:themeShade="BF"/>
    </w:rPr>
  </w:style>
  <w:style w:type="character" w:styleId="IntenseReference">
    <w:name w:val="Intense Reference"/>
    <w:basedOn w:val="DefaultParagraphFont"/>
    <w:uiPriority w:val="32"/>
    <w:qFormat/>
    <w:rsid w:val="002F3F3B"/>
    <w:rPr>
      <w:b/>
      <w:bCs/>
      <w:smallCaps/>
      <w:color w:val="0F4761" w:themeColor="accent1" w:themeShade="BF"/>
      <w:spacing w:val="5"/>
    </w:rPr>
  </w:style>
  <w:style w:type="character" w:styleId="CommentReference">
    <w:name w:val="annotation reference"/>
    <w:basedOn w:val="DefaultParagraphFont"/>
    <w:uiPriority w:val="99"/>
    <w:semiHidden/>
    <w:unhideWhenUsed/>
    <w:rsid w:val="00197C1E"/>
    <w:rPr>
      <w:sz w:val="16"/>
      <w:szCs w:val="16"/>
    </w:rPr>
  </w:style>
  <w:style w:type="paragraph" w:styleId="CommentText">
    <w:name w:val="annotation text"/>
    <w:basedOn w:val="Normal"/>
    <w:link w:val="CommentTextChar"/>
    <w:uiPriority w:val="99"/>
    <w:unhideWhenUsed/>
    <w:rsid w:val="00197C1E"/>
    <w:pPr>
      <w:spacing w:line="240" w:lineRule="auto"/>
    </w:pPr>
    <w:rPr>
      <w:sz w:val="20"/>
      <w:szCs w:val="20"/>
    </w:rPr>
  </w:style>
  <w:style w:type="character" w:customStyle="1" w:styleId="CommentTextChar">
    <w:name w:val="Comment Text Char"/>
    <w:basedOn w:val="DefaultParagraphFont"/>
    <w:link w:val="CommentText"/>
    <w:uiPriority w:val="99"/>
    <w:rsid w:val="00197C1E"/>
    <w:rPr>
      <w:sz w:val="20"/>
      <w:szCs w:val="20"/>
    </w:rPr>
  </w:style>
  <w:style w:type="paragraph" w:styleId="Header">
    <w:name w:val="header"/>
    <w:basedOn w:val="Normal"/>
    <w:link w:val="HeaderChar"/>
    <w:uiPriority w:val="99"/>
    <w:unhideWhenUsed/>
    <w:rsid w:val="00376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5F5"/>
  </w:style>
  <w:style w:type="paragraph" w:styleId="Footer">
    <w:name w:val="footer"/>
    <w:basedOn w:val="Normal"/>
    <w:link w:val="FooterChar"/>
    <w:uiPriority w:val="99"/>
    <w:unhideWhenUsed/>
    <w:rsid w:val="00376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5F5"/>
  </w:style>
  <w:style w:type="paragraph" w:styleId="Revision">
    <w:name w:val="Revision"/>
    <w:hidden/>
    <w:uiPriority w:val="99"/>
    <w:semiHidden/>
    <w:rsid w:val="00580BB6"/>
    <w:pPr>
      <w:spacing w:after="0" w:line="240" w:lineRule="auto"/>
    </w:pPr>
  </w:style>
  <w:style w:type="paragraph" w:styleId="CommentSubject">
    <w:name w:val="annotation subject"/>
    <w:basedOn w:val="CommentText"/>
    <w:next w:val="CommentText"/>
    <w:link w:val="CommentSubjectChar"/>
    <w:uiPriority w:val="99"/>
    <w:semiHidden/>
    <w:unhideWhenUsed/>
    <w:rsid w:val="00580BB6"/>
    <w:rPr>
      <w:b/>
      <w:bCs/>
    </w:rPr>
  </w:style>
  <w:style w:type="character" w:customStyle="1" w:styleId="CommentSubjectChar">
    <w:name w:val="Comment Subject Char"/>
    <w:basedOn w:val="CommentTextChar"/>
    <w:link w:val="CommentSubject"/>
    <w:uiPriority w:val="99"/>
    <w:semiHidden/>
    <w:rsid w:val="00580BB6"/>
    <w:rPr>
      <w:b/>
      <w:bCs/>
      <w:sz w:val="20"/>
      <w:szCs w:val="20"/>
    </w:rPr>
  </w:style>
  <w:style w:type="character" w:styleId="Hyperlink">
    <w:name w:val="Hyperlink"/>
    <w:basedOn w:val="DefaultParagraphFont"/>
    <w:uiPriority w:val="99"/>
    <w:unhideWhenUsed/>
    <w:rsid w:val="003A1340"/>
    <w:rPr>
      <w:color w:val="467886" w:themeColor="hyperlink"/>
      <w:u w:val="single"/>
    </w:rPr>
  </w:style>
  <w:style w:type="character" w:styleId="UnresolvedMention">
    <w:name w:val="Unresolved Mention"/>
    <w:basedOn w:val="DefaultParagraphFont"/>
    <w:uiPriority w:val="99"/>
    <w:semiHidden/>
    <w:unhideWhenUsed/>
    <w:rsid w:val="003A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tivewellbeingnetwork.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acdbd2e-c554-427a-93a1-6d59253a7140">
      <Terms xmlns="http://schemas.microsoft.com/office/infopath/2007/PartnerControls"/>
    </lcf76f155ced4ddcb4097134ff3c332f>
    <_ip_UnifiedCompliancePolicyProperties xmlns="http://schemas.microsoft.com/sharepoint/v3" xsi:nil="true"/>
    <TaxCatchAll xmlns="3c47cf43-3862-45dd-bd93-d07266722f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D33CDA12E04C9052F6C60286708E" ma:contentTypeVersion="18" ma:contentTypeDescription="Create a new document." ma:contentTypeScope="" ma:versionID="ad8a88f29173e606428f01342eea4836">
  <xsd:schema xmlns:xsd="http://www.w3.org/2001/XMLSchema" xmlns:xs="http://www.w3.org/2001/XMLSchema" xmlns:p="http://schemas.microsoft.com/office/2006/metadata/properties" xmlns:ns1="http://schemas.microsoft.com/sharepoint/v3" xmlns:ns2="3c47cf43-3862-45dd-bd93-d07266722fc1" xmlns:ns3="6acdbd2e-c554-427a-93a1-6d59253a7140" targetNamespace="http://schemas.microsoft.com/office/2006/metadata/properties" ma:root="true" ma:fieldsID="07be989db6720d69c968d6ad412e54cf" ns1:_="" ns2:_="" ns3:_="">
    <xsd:import namespace="http://schemas.microsoft.com/sharepoint/v3"/>
    <xsd:import namespace="3c47cf43-3862-45dd-bd93-d07266722fc1"/>
    <xsd:import namespace="6acdbd2e-c554-427a-93a1-6d59253a71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7cf43-3862-45dd-bd93-d07266722f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152954-02e9-4e38-b9c4-0d9c35573d65}" ma:internalName="TaxCatchAll" ma:showField="CatchAllData" ma:web="3c47cf43-3862-45dd-bd93-d07266722f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cdbd2e-c554-427a-93a1-6d59253a71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5c0d3-46a7-404f-bdc4-6f8a973468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6F9B9-B07E-4B2C-A1F9-DCE0E2A2FE45}">
  <ds:schemaRefs>
    <ds:schemaRef ds:uri="http://schemas.microsoft.com/sharepoint/v3/contenttype/forms"/>
  </ds:schemaRefs>
</ds:datastoreItem>
</file>

<file path=customXml/itemProps2.xml><?xml version="1.0" encoding="utf-8"?>
<ds:datastoreItem xmlns:ds="http://schemas.openxmlformats.org/officeDocument/2006/customXml" ds:itemID="{C18FF60E-B512-49B9-A765-6D0C95C8CDB7}">
  <ds:schemaRefs>
    <ds:schemaRef ds:uri="http://schemas.microsoft.com/office/2006/metadata/properties"/>
    <ds:schemaRef ds:uri="http://schemas.microsoft.com/office/infopath/2007/PartnerControls"/>
    <ds:schemaRef ds:uri="http://schemas.microsoft.com/sharepoint/v3"/>
    <ds:schemaRef ds:uri="6acdbd2e-c554-427a-93a1-6d59253a7140"/>
    <ds:schemaRef ds:uri="3c47cf43-3862-45dd-bd93-d07266722fc1"/>
  </ds:schemaRefs>
</ds:datastoreItem>
</file>

<file path=customXml/itemProps3.xml><?xml version="1.0" encoding="utf-8"?>
<ds:datastoreItem xmlns:ds="http://schemas.openxmlformats.org/officeDocument/2006/customXml" ds:itemID="{9F1B1962-7377-4312-83AD-E31A50F2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7cf43-3862-45dd-bd93-d07266722fc1"/>
    <ds:schemaRef ds:uri="6acdbd2e-c554-427a-93a1-6d59253a7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699</Words>
  <Characters>3447</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Leaver</dc:creator>
  <cp:keywords/>
  <dc:description/>
  <cp:lastModifiedBy>John Leaver</cp:lastModifiedBy>
  <cp:revision>3</cp:revision>
  <dcterms:created xsi:type="dcterms:W3CDTF">2026-05-13T06:44:00Z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cb8759-01c6-4e4c-aac5-991359bf412d_Enabled">
    <vt:lpwstr>true</vt:lpwstr>
  </property>
  <property fmtid="{D5CDD505-2E9C-101B-9397-08002B2CF9AE}" pid="3" name="MSIP_Label_ffcb8759-01c6-4e4c-aac5-991359bf412d_SetDate">
    <vt:lpwstr>2026-04-27T10:10:13Z</vt:lpwstr>
  </property>
  <property fmtid="{D5CDD505-2E9C-101B-9397-08002B2CF9AE}" pid="4" name="MSIP_Label_ffcb8759-01c6-4e4c-aac5-991359bf412d_Method">
    <vt:lpwstr>Standard</vt:lpwstr>
  </property>
  <property fmtid="{D5CDD505-2E9C-101B-9397-08002B2CF9AE}" pid="5" name="MSIP_Label_ffcb8759-01c6-4e4c-aac5-991359bf412d_Name">
    <vt:lpwstr>INTERNAL</vt:lpwstr>
  </property>
  <property fmtid="{D5CDD505-2E9C-101B-9397-08002B2CF9AE}" pid="6" name="MSIP_Label_ffcb8759-01c6-4e4c-aac5-991359bf412d_SiteId">
    <vt:lpwstr>28b75283-2b4c-4fb9-839e-759130eef9b4</vt:lpwstr>
  </property>
  <property fmtid="{D5CDD505-2E9C-101B-9397-08002B2CF9AE}" pid="7" name="MSIP_Label_ffcb8759-01c6-4e4c-aac5-991359bf412d_ActionId">
    <vt:lpwstr>0f3701d3-941c-4548-8c6f-d92794fb04d3</vt:lpwstr>
  </property>
  <property fmtid="{D5CDD505-2E9C-101B-9397-08002B2CF9AE}" pid="8" name="MSIP_Label_ffcb8759-01c6-4e4c-aac5-991359bf412d_ContentBits">
    <vt:lpwstr>0</vt:lpwstr>
  </property>
  <property fmtid="{D5CDD505-2E9C-101B-9397-08002B2CF9AE}" pid="9" name="MSIP_Label_ffcb8759-01c6-4e4c-aac5-991359bf412d_Tag">
    <vt:lpwstr>10, 3, 0, 1</vt:lpwstr>
  </property>
  <property fmtid="{D5CDD505-2E9C-101B-9397-08002B2CF9AE}" pid="10" name="ContentTypeId">
    <vt:lpwstr>0x010100F577D33CDA12E04C9052F6C60286708E</vt:lpwstr>
  </property>
</Properties>
</file>